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h5wr9f1co2kw" w:id="0"/>
      <w:bookmarkEnd w:id="0"/>
      <w:r w:rsidDel="00000000" w:rsidR="00000000" w:rsidRPr="00000000">
        <w:rPr>
          <w:rtl w:val="0"/>
        </w:rPr>
        <w:t xml:space="preserve">Student Quiz - Welding Equipment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polarity is GMAW typically performed for the best results?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Direct current electrode positive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Direct current electrode negative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Alternating current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Polarity makes no difference in the quality of a weld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terminal does the wire feeder or gun plug into the power source to obtain direct current electrode positive (DCEP) polarity?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Wherever the connector fits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Negative terminal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Positive terminal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Alternating terminal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 is the work cable and clamp NOT considered a ground?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It connects to the work piece, not the ground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It completes a circuit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It interrupts a circuit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It makes the weld flow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parts of a wire feeder?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Drive rolls, tension adjustment, wire spool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Drive rolls, guides, wire spool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Drive rolls, tension adjustment, liner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Drive rolls, guides, tension adjustment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parts of a GMAW gun?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Liner, diffuser, contact tip, nozzle, trigger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Liner, diffuser, guides, nozzle, trigger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Liner, guides, drive rolls, contact tip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Liner, contact tip, tension adjustment, nozzle, trigger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the trigger is depressed, what comes out of the gun?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Welding wire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Shielding gas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 arc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Both a and b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what type of system will shielding gas be delivered to the welding station through a piping system?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Cylinder system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Manifold system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Shielding gas system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Uniform system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does a pressure gauge do?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Measure the amount of shielding gas pressure going to the weld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Measure the amount of shielding gas pressure in the cylinder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Regulate the amount of shielding gas pressure going to the weld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Regulate the amount of shielding gas pressure in the cylinder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statements is FALSE about inverter technology?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Welders with inverter technology can only weld on thin material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Welders with inverter technology use less power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Welders with inverter technology are smaller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Welders with inverter technology have more capabilities</w:t>
        <w:br w:type="textWrapping"/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you change the diameter of the wire, what else needs to be changed?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Drive rolls, guides, nozzle, and liner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Drive rolls, diffuser, contact tip, and nozzle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Drive rolls, contact tip, guides, and nozzle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Drive rolls, guides, contact tip, and liner</w:t>
        <w:br w:type="textWrapping"/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lowest the average tensile strength can go from what amount to 120?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40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50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30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60</w:t>
        <w:br w:type="textWrapping"/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After you have done a Stick weld, you should use what to clean off the slag?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Screwdriver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Chipping hammer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Water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Rub it off with a cloth</w:t>
        <w:br w:type="textWrapping"/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When your SMAW/Stick machine is on and your ground clamp is in place the electrode (or electrode holder if no electrode is in place) is considered HOT!</w:t>
        <w:br w:type="textWrapping"/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Slag is something that you must remove in SMAW/Stick welding before you can weld on top of the previous weld?</w:t>
        <w:br w:type="textWrapping"/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You should always turn off your SMAW/Stick welding machine before plugging it into the wall?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